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2A4" w:rsidRPr="002452A4" w:rsidRDefault="002452A4" w:rsidP="002452A4">
      <w:pPr>
        <w:pStyle w:val="Overskrift1"/>
        <w:rPr>
          <w:rFonts w:eastAsia="Times New Roman"/>
        </w:rPr>
      </w:pPr>
      <w:r w:rsidRPr="002452A4">
        <w:rPr>
          <w:rFonts w:eastAsia="Times New Roman"/>
        </w:rPr>
        <w:t xml:space="preserve">Studiestøtte (AKS) – </w:t>
      </w:r>
      <w:r>
        <w:rPr>
          <w:rFonts w:eastAsia="Times New Roman"/>
        </w:rPr>
        <w:t xml:space="preserve">utfyllende </w:t>
      </w:r>
      <w:r w:rsidRPr="002452A4">
        <w:rPr>
          <w:rFonts w:eastAsia="Times New Roman"/>
        </w:rPr>
        <w:t>informasjon</w:t>
      </w:r>
    </w:p>
    <w:p w:rsidR="002452A4" w:rsidRPr="002452A4" w:rsidRDefault="002452A4" w:rsidP="002452A4">
      <w:pPr>
        <w:pStyle w:val="Ingenmellomrom"/>
        <w:rPr>
          <w:sz w:val="24"/>
          <w:szCs w:val="24"/>
          <w:lang w:eastAsia="nb-NO"/>
        </w:rPr>
      </w:pPr>
    </w:p>
    <w:p w:rsidR="002452A4" w:rsidRPr="002452A4" w:rsidRDefault="002452A4" w:rsidP="002452A4">
      <w:pPr>
        <w:pStyle w:val="Ingenmellomrom"/>
        <w:rPr>
          <w:sz w:val="24"/>
          <w:szCs w:val="24"/>
          <w:lang w:eastAsia="nb-NO"/>
        </w:rPr>
      </w:pPr>
      <w:r w:rsidRPr="002452A4">
        <w:rPr>
          <w:sz w:val="24"/>
          <w:szCs w:val="24"/>
          <w:lang w:eastAsia="nb-NO"/>
        </w:rPr>
        <w:t>Akademisk Studieforbund (AKS) arbeider for å stimulere til økt studievirksomhet i medlemsforeningene ved tildeling av statstilskudd, samt ved å opplyse om stipender, kurs og konferanser.</w:t>
      </w:r>
    </w:p>
    <w:p w:rsidR="002452A4" w:rsidRDefault="002452A4" w:rsidP="002452A4">
      <w:pPr>
        <w:pStyle w:val="Ingenmellomrom"/>
        <w:rPr>
          <w:b/>
          <w:bCs/>
          <w:sz w:val="24"/>
          <w:szCs w:val="24"/>
          <w:lang w:eastAsia="nb-NO"/>
        </w:rPr>
      </w:pPr>
    </w:p>
    <w:p w:rsidR="002452A4" w:rsidRPr="002452A4" w:rsidRDefault="002452A4" w:rsidP="002452A4">
      <w:pPr>
        <w:pStyle w:val="Ingenmellomrom"/>
        <w:rPr>
          <w:sz w:val="24"/>
          <w:szCs w:val="24"/>
          <w:lang w:eastAsia="nb-NO"/>
        </w:rPr>
      </w:pPr>
      <w:r w:rsidRPr="002452A4">
        <w:rPr>
          <w:b/>
          <w:bCs/>
          <w:sz w:val="24"/>
          <w:szCs w:val="24"/>
          <w:lang w:eastAsia="nb-NO"/>
        </w:rPr>
        <w:t>Plan- og innmeldingsskjema</w:t>
      </w:r>
      <w:r w:rsidRPr="002452A4">
        <w:rPr>
          <w:sz w:val="24"/>
          <w:szCs w:val="24"/>
          <w:lang w:eastAsia="nb-NO"/>
        </w:rPr>
        <w:t> med studieplan sendes inn til PF og godkjennes </w:t>
      </w:r>
      <w:r w:rsidRPr="002452A4">
        <w:rPr>
          <w:b/>
          <w:bCs/>
          <w:sz w:val="24"/>
          <w:szCs w:val="24"/>
          <w:lang w:eastAsia="nb-NO"/>
        </w:rPr>
        <w:t>før studiestart.</w:t>
      </w:r>
    </w:p>
    <w:p w:rsidR="002452A4" w:rsidRDefault="002452A4" w:rsidP="002452A4">
      <w:pPr>
        <w:shd w:val="clear" w:color="auto" w:fill="FFFFFF"/>
        <w:spacing w:after="150" w:line="240" w:lineRule="auto"/>
        <w:rPr>
          <w:sz w:val="24"/>
          <w:szCs w:val="24"/>
          <w:lang w:eastAsia="nb-NO"/>
        </w:rPr>
      </w:pPr>
      <w:r w:rsidRPr="002452A4">
        <w:rPr>
          <w:b/>
          <w:bCs/>
          <w:sz w:val="24"/>
          <w:szCs w:val="24"/>
          <w:lang w:eastAsia="nb-NO"/>
        </w:rPr>
        <w:t>Rapporteringsskjema</w:t>
      </w:r>
      <w:r w:rsidRPr="002452A4">
        <w:rPr>
          <w:sz w:val="24"/>
          <w:szCs w:val="24"/>
          <w:lang w:eastAsia="nb-NO"/>
        </w:rPr>
        <w:t xml:space="preserve"> med </w:t>
      </w:r>
      <w:proofErr w:type="spellStart"/>
      <w:r w:rsidRPr="002452A4">
        <w:rPr>
          <w:sz w:val="24"/>
          <w:szCs w:val="24"/>
          <w:lang w:eastAsia="nb-NO"/>
        </w:rPr>
        <w:t>fremmøtelister</w:t>
      </w:r>
      <w:proofErr w:type="spellEnd"/>
      <w:r w:rsidRPr="002452A4">
        <w:rPr>
          <w:sz w:val="24"/>
          <w:szCs w:val="24"/>
          <w:lang w:eastAsia="nb-NO"/>
        </w:rPr>
        <w:t xml:space="preserve"> sendes inn </w:t>
      </w:r>
      <w:r w:rsidRPr="002452A4">
        <w:rPr>
          <w:b/>
          <w:bCs/>
          <w:sz w:val="24"/>
          <w:szCs w:val="24"/>
          <w:lang w:eastAsia="nb-NO"/>
        </w:rPr>
        <w:t>etter kurset</w:t>
      </w:r>
      <w:r w:rsidRPr="002452A4">
        <w:rPr>
          <w:sz w:val="24"/>
          <w:szCs w:val="24"/>
          <w:lang w:eastAsia="nb-NO"/>
        </w:rPr>
        <w:t xml:space="preserve">. Fristen for å sende inn </w:t>
      </w:r>
      <w:r w:rsidRPr="002452A4">
        <w:rPr>
          <w:b/>
          <w:bCs/>
          <w:sz w:val="24"/>
          <w:szCs w:val="24"/>
          <w:lang w:eastAsia="nb-NO"/>
        </w:rPr>
        <w:t>kursprotokoll- og rapportskjema</w:t>
      </w:r>
      <w:r w:rsidRPr="002452A4">
        <w:rPr>
          <w:sz w:val="24"/>
          <w:szCs w:val="24"/>
          <w:lang w:eastAsia="nb-NO"/>
        </w:rPr>
        <w:t xml:space="preserve"> for alle kurs og lokallagssamlinger er satt til 31. desember hvert år. </w:t>
      </w:r>
    </w:p>
    <w:p w:rsidR="002452A4" w:rsidRDefault="002452A4" w:rsidP="002452A4">
      <w:pPr>
        <w:shd w:val="clear" w:color="auto" w:fill="FFFFFF"/>
        <w:spacing w:after="150" w:line="240" w:lineRule="auto"/>
        <w:rPr>
          <w:sz w:val="24"/>
          <w:szCs w:val="24"/>
          <w:lang w:eastAsia="nb-NO"/>
        </w:rPr>
      </w:pPr>
      <w:r w:rsidRPr="002452A4">
        <w:rPr>
          <w:rFonts w:eastAsia="Times New Roman" w:cstheme="minorHAnsi"/>
          <w:color w:val="333333"/>
          <w:sz w:val="24"/>
          <w:szCs w:val="24"/>
          <w:lang w:eastAsia="nb-NO"/>
        </w:rPr>
        <w:t>Støtten fra AKS utbetales én gang pr år, og det betyr at det beløpet som sendes videre fra PF til lokallagene også utbetales bare én gang i året.</w:t>
      </w:r>
      <w:r>
        <w:rPr>
          <w:rFonts w:eastAsia="Times New Roman" w:cstheme="minorHAnsi"/>
          <w:color w:val="333333"/>
          <w:sz w:val="24"/>
          <w:szCs w:val="24"/>
          <w:lang w:eastAsia="nb-NO"/>
        </w:rPr>
        <w:t xml:space="preserve"> </w:t>
      </w:r>
      <w:r w:rsidRPr="002452A4">
        <w:rPr>
          <w:sz w:val="24"/>
          <w:szCs w:val="24"/>
          <w:lang w:eastAsia="nb-NO"/>
        </w:rPr>
        <w:t xml:space="preserve">Beløpet vil utbetales i løpet av det følgende året. Det kan derfor være et langt intervall mellom innsending av rapport og utbetaling, men pengene kommer, så sant kriteriene for å få tildelt støtte er oppfylt! </w:t>
      </w:r>
      <w:r>
        <w:rPr>
          <w:sz w:val="24"/>
          <w:szCs w:val="24"/>
          <w:lang w:eastAsia="nb-NO"/>
        </w:rPr>
        <w:br/>
      </w:r>
      <w:r w:rsidRPr="002452A4">
        <w:rPr>
          <w:sz w:val="24"/>
          <w:szCs w:val="24"/>
          <w:lang w:eastAsia="nb-NO"/>
        </w:rPr>
        <w:t xml:space="preserve">Presteforeningen tilbyr gjennom samarbeidet med AKS kr 100 per studietime. </w:t>
      </w:r>
    </w:p>
    <w:p w:rsidR="002452A4" w:rsidRPr="002452A4" w:rsidRDefault="002452A4" w:rsidP="002452A4">
      <w:pPr>
        <w:shd w:val="clear" w:color="auto" w:fill="FFFFFF"/>
        <w:spacing w:after="150" w:line="240" w:lineRule="auto"/>
        <w:rPr>
          <w:rFonts w:eastAsia="Times New Roman" w:cstheme="minorHAnsi"/>
          <w:color w:val="333333"/>
          <w:sz w:val="24"/>
          <w:szCs w:val="24"/>
          <w:lang w:eastAsia="nb-NO"/>
        </w:rPr>
      </w:pPr>
      <w:r w:rsidRPr="002452A4">
        <w:rPr>
          <w:sz w:val="24"/>
          <w:szCs w:val="24"/>
          <w:lang w:eastAsia="nb-NO"/>
        </w:rPr>
        <w:t>AKS kan ikke gi studiestøtte til kurs som er finansiert av annen offentlig myndighet, for ekse</w:t>
      </w:r>
      <w:r>
        <w:rPr>
          <w:sz w:val="24"/>
          <w:szCs w:val="24"/>
          <w:lang w:eastAsia="nb-NO"/>
        </w:rPr>
        <w:t>mpel av Bispedømmet (REU)</w:t>
      </w:r>
      <w:r w:rsidRPr="002452A4">
        <w:rPr>
          <w:sz w:val="24"/>
          <w:szCs w:val="24"/>
          <w:lang w:eastAsia="nb-NO"/>
        </w:rPr>
        <w:t>. Hvordan studievirksomheten ellers er finansiert, er uten betydning. Kurs finansiert med</w:t>
      </w:r>
      <w:r>
        <w:rPr>
          <w:sz w:val="24"/>
          <w:szCs w:val="24"/>
          <w:lang w:eastAsia="nb-NO"/>
        </w:rPr>
        <w:t xml:space="preserve"> OU-midler kan få studiestøtte.</w:t>
      </w:r>
    </w:p>
    <w:p w:rsidR="002452A4" w:rsidRPr="002452A4" w:rsidRDefault="002452A4" w:rsidP="002452A4">
      <w:pPr>
        <w:pStyle w:val="Ingenmellomrom"/>
        <w:rPr>
          <w:sz w:val="24"/>
          <w:szCs w:val="24"/>
          <w:lang w:eastAsia="nb-NO"/>
        </w:rPr>
      </w:pPr>
      <w:r>
        <w:rPr>
          <w:sz w:val="24"/>
          <w:szCs w:val="24"/>
          <w:lang w:eastAsia="nb-NO"/>
        </w:rPr>
        <w:br/>
      </w:r>
      <w:r w:rsidRPr="002452A4">
        <w:rPr>
          <w:sz w:val="24"/>
          <w:szCs w:val="24"/>
          <w:lang w:eastAsia="nb-NO"/>
        </w:rPr>
        <w:t>Man mottar støtte ved å forholde seg til følgende retningslinjer:</w:t>
      </w:r>
    </w:p>
    <w:p w:rsidR="002452A4" w:rsidRPr="002452A4" w:rsidRDefault="002452A4" w:rsidP="002452A4">
      <w:pPr>
        <w:pStyle w:val="Ingenmellomrom"/>
        <w:rPr>
          <w:sz w:val="24"/>
          <w:szCs w:val="24"/>
          <w:lang w:eastAsia="nb-NO"/>
        </w:rPr>
      </w:pPr>
      <w:r>
        <w:rPr>
          <w:sz w:val="24"/>
          <w:szCs w:val="24"/>
          <w:lang w:eastAsia="nb-NO"/>
        </w:rPr>
        <w:br/>
      </w:r>
      <w:r w:rsidRPr="002452A4">
        <w:rPr>
          <w:sz w:val="24"/>
          <w:szCs w:val="24"/>
          <w:lang w:eastAsia="nb-NO"/>
        </w:rPr>
        <w:t>1. Innmeldingsskjema med studieplan sendes til PF for godkjenning før studiestart</w:t>
      </w:r>
      <w:r>
        <w:rPr>
          <w:sz w:val="24"/>
          <w:szCs w:val="24"/>
          <w:lang w:eastAsia="nb-NO"/>
        </w:rPr>
        <w:t>.</w:t>
      </w:r>
    </w:p>
    <w:p w:rsidR="002452A4" w:rsidRPr="002452A4" w:rsidRDefault="002452A4" w:rsidP="002452A4">
      <w:pPr>
        <w:pStyle w:val="Ingenmellomrom"/>
        <w:rPr>
          <w:sz w:val="24"/>
          <w:szCs w:val="24"/>
          <w:lang w:eastAsia="nb-NO"/>
        </w:rPr>
      </w:pPr>
      <w:r w:rsidRPr="002452A4">
        <w:rPr>
          <w:sz w:val="24"/>
          <w:szCs w:val="24"/>
          <w:lang w:eastAsia="nb-NO"/>
        </w:rPr>
        <w:t>Planen skal redegjøre for kursets innhold, læringsmål, målgruppe(r), bruk av læringsressurser, metoder og varighet. Det skal formuleres tydelige læringsmål for kursene. Det er også anledning til å føre opp studiesamlinger i utland</w:t>
      </w:r>
      <w:r>
        <w:rPr>
          <w:sz w:val="24"/>
          <w:szCs w:val="24"/>
          <w:lang w:eastAsia="nb-NO"/>
        </w:rPr>
        <w:t xml:space="preserve">et </w:t>
      </w:r>
      <w:r w:rsidRPr="002452A4">
        <w:rPr>
          <w:sz w:val="24"/>
          <w:szCs w:val="24"/>
          <w:lang w:eastAsia="nb-NO"/>
        </w:rPr>
        <w:t>så sant deltakerne har adresse i Norge.</w:t>
      </w:r>
      <w:r>
        <w:rPr>
          <w:sz w:val="24"/>
          <w:szCs w:val="24"/>
          <w:lang w:eastAsia="nb-NO"/>
        </w:rPr>
        <w:t xml:space="preserve"> </w:t>
      </w:r>
      <w:r w:rsidRPr="002452A4">
        <w:rPr>
          <w:sz w:val="24"/>
          <w:szCs w:val="24"/>
          <w:lang w:eastAsia="nb-NO"/>
        </w:rPr>
        <w:t>Innmeldingen skjer ved å sende utfylt innmeldingsskjema aks@prest.no.</w:t>
      </w:r>
    </w:p>
    <w:p w:rsidR="002452A4" w:rsidRPr="002452A4" w:rsidRDefault="002452A4" w:rsidP="002452A4">
      <w:pPr>
        <w:pStyle w:val="Ingenmellomrom"/>
        <w:rPr>
          <w:sz w:val="24"/>
          <w:szCs w:val="24"/>
          <w:lang w:eastAsia="nb-NO"/>
        </w:rPr>
      </w:pPr>
      <w:r>
        <w:rPr>
          <w:sz w:val="24"/>
          <w:szCs w:val="24"/>
          <w:lang w:eastAsia="nb-NO"/>
        </w:rPr>
        <w:br/>
      </w:r>
      <w:r w:rsidRPr="002452A4">
        <w:rPr>
          <w:sz w:val="24"/>
          <w:szCs w:val="24"/>
          <w:lang w:eastAsia="nb-NO"/>
        </w:rPr>
        <w:t xml:space="preserve">2. Rapporteringsskjema med </w:t>
      </w:r>
      <w:proofErr w:type="spellStart"/>
      <w:r w:rsidRPr="002452A4">
        <w:rPr>
          <w:sz w:val="24"/>
          <w:szCs w:val="24"/>
          <w:lang w:eastAsia="nb-NO"/>
        </w:rPr>
        <w:t>fremmøtelister</w:t>
      </w:r>
      <w:proofErr w:type="spellEnd"/>
      <w:r w:rsidRPr="002452A4">
        <w:rPr>
          <w:sz w:val="24"/>
          <w:szCs w:val="24"/>
          <w:lang w:eastAsia="nb-NO"/>
        </w:rPr>
        <w:t xml:space="preserve"> sendes inn etter kurset</w:t>
      </w:r>
    </w:p>
    <w:p w:rsidR="002452A4" w:rsidRPr="002452A4" w:rsidRDefault="002452A4" w:rsidP="002452A4">
      <w:pPr>
        <w:pStyle w:val="Ingenmellomrom"/>
        <w:rPr>
          <w:sz w:val="24"/>
          <w:szCs w:val="24"/>
          <w:lang w:eastAsia="nb-NO"/>
        </w:rPr>
      </w:pPr>
      <w:r>
        <w:rPr>
          <w:sz w:val="24"/>
          <w:szCs w:val="24"/>
          <w:lang w:eastAsia="nb-NO"/>
        </w:rPr>
        <w:t xml:space="preserve">Rapportskjema </w:t>
      </w:r>
      <w:r w:rsidRPr="002452A4">
        <w:rPr>
          <w:sz w:val="24"/>
          <w:szCs w:val="24"/>
          <w:lang w:eastAsia="nb-NO"/>
        </w:rPr>
        <w:t>må fylles ut og signeres av kursleder eller lærer, og må sendes i skannet versjon med signatur til </w:t>
      </w:r>
      <w:hyperlink r:id="rId4" w:history="1">
        <w:r w:rsidRPr="002452A4">
          <w:rPr>
            <w:color w:val="428BCA"/>
            <w:sz w:val="24"/>
            <w:szCs w:val="24"/>
            <w:u w:val="single"/>
            <w:lang w:eastAsia="nb-NO"/>
          </w:rPr>
          <w:t>aks@prest.no</w:t>
        </w:r>
      </w:hyperlink>
      <w:r w:rsidRPr="002452A4">
        <w:rPr>
          <w:sz w:val="24"/>
          <w:szCs w:val="24"/>
          <w:lang w:eastAsia="nb-NO"/>
        </w:rPr>
        <w:t> (evt. kan signert utgave sendes med vanlig post til Presteforeningen). Rapportskjema bør sendes inn snarest mulig etter kurset, og senest innen 31.12. Skjemaet skal inneholde møtedatoer og -timer, samt deltakers navn, bostedsadresse, kjønn og alder.</w:t>
      </w:r>
    </w:p>
    <w:p w:rsidR="002452A4" w:rsidRDefault="002452A4" w:rsidP="002452A4">
      <w:pPr>
        <w:pStyle w:val="Ingenmellomrom"/>
        <w:rPr>
          <w:sz w:val="24"/>
          <w:szCs w:val="24"/>
          <w:lang w:eastAsia="nb-NO"/>
        </w:rPr>
      </w:pPr>
      <w:r>
        <w:rPr>
          <w:sz w:val="24"/>
          <w:szCs w:val="24"/>
          <w:lang w:eastAsia="nb-NO"/>
        </w:rPr>
        <w:br/>
        <w:t xml:space="preserve">3. Krav til kursene: </w:t>
      </w:r>
    </w:p>
    <w:p w:rsidR="002452A4" w:rsidRDefault="002452A4" w:rsidP="002452A4">
      <w:pPr>
        <w:pStyle w:val="Ingenmellomrom"/>
        <w:rPr>
          <w:sz w:val="24"/>
          <w:szCs w:val="24"/>
          <w:lang w:eastAsia="nb-NO"/>
        </w:rPr>
      </w:pPr>
      <w:r w:rsidRPr="002452A4">
        <w:rPr>
          <w:sz w:val="24"/>
          <w:szCs w:val="24"/>
          <w:lang w:eastAsia="nb-NO"/>
        </w:rPr>
        <w:t xml:space="preserve">Kursene må være </w:t>
      </w:r>
      <w:r>
        <w:rPr>
          <w:sz w:val="24"/>
          <w:szCs w:val="24"/>
          <w:lang w:eastAsia="nb-NO"/>
        </w:rPr>
        <w:t xml:space="preserve">på </w:t>
      </w:r>
      <w:r w:rsidRPr="002452A4">
        <w:rPr>
          <w:sz w:val="24"/>
          <w:szCs w:val="24"/>
          <w:lang w:eastAsia="nb-NO"/>
        </w:rPr>
        <w:t xml:space="preserve">minst </w:t>
      </w:r>
      <w:r w:rsidR="002A483A">
        <w:rPr>
          <w:sz w:val="24"/>
          <w:szCs w:val="24"/>
          <w:lang w:eastAsia="nb-NO"/>
        </w:rPr>
        <w:t>4</w:t>
      </w:r>
      <w:r w:rsidRPr="002452A4">
        <w:rPr>
          <w:sz w:val="24"/>
          <w:szCs w:val="24"/>
          <w:lang w:eastAsia="nb-NO"/>
        </w:rPr>
        <w:t xml:space="preserve"> timer</w:t>
      </w:r>
      <w:r>
        <w:rPr>
          <w:sz w:val="24"/>
          <w:szCs w:val="24"/>
          <w:lang w:eastAsia="nb-NO"/>
        </w:rPr>
        <w:t>.</w:t>
      </w:r>
      <w:r w:rsidRPr="002452A4">
        <w:rPr>
          <w:sz w:val="24"/>
          <w:szCs w:val="24"/>
          <w:lang w:eastAsia="nb-NO"/>
        </w:rPr>
        <w:t xml:space="preserve"> Én kurstime defineres som 60 min. organisert læring. </w:t>
      </w:r>
    </w:p>
    <w:p w:rsidR="002452A4" w:rsidRDefault="002452A4" w:rsidP="002452A4">
      <w:pPr>
        <w:pStyle w:val="Ingenmellomrom"/>
        <w:rPr>
          <w:sz w:val="24"/>
          <w:szCs w:val="24"/>
          <w:lang w:eastAsia="nb-NO"/>
        </w:rPr>
      </w:pPr>
      <w:r w:rsidRPr="002452A4">
        <w:rPr>
          <w:sz w:val="24"/>
          <w:szCs w:val="24"/>
          <w:lang w:eastAsia="nb-NO"/>
        </w:rPr>
        <w:t>15. min</w:t>
      </w:r>
      <w:r>
        <w:rPr>
          <w:sz w:val="24"/>
          <w:szCs w:val="24"/>
          <w:lang w:eastAsia="nb-NO"/>
        </w:rPr>
        <w:t xml:space="preserve">utters pause pr time kan inngå, men </w:t>
      </w:r>
      <w:r w:rsidRPr="002452A4">
        <w:rPr>
          <w:sz w:val="24"/>
          <w:szCs w:val="24"/>
          <w:lang w:eastAsia="nb-NO"/>
        </w:rPr>
        <w:t>man ikke har anledning til å omregn</w:t>
      </w:r>
      <w:r>
        <w:rPr>
          <w:sz w:val="24"/>
          <w:szCs w:val="24"/>
          <w:lang w:eastAsia="nb-NO"/>
        </w:rPr>
        <w:t>e 3 klokketimer til 4 kurstimer</w:t>
      </w:r>
      <w:r w:rsidRPr="002452A4">
        <w:rPr>
          <w:sz w:val="24"/>
          <w:szCs w:val="24"/>
          <w:lang w:eastAsia="nb-NO"/>
        </w:rPr>
        <w:t xml:space="preserve">. Selvstudium regnes ikke som </w:t>
      </w:r>
      <w:r>
        <w:rPr>
          <w:sz w:val="24"/>
          <w:szCs w:val="24"/>
          <w:lang w:eastAsia="nb-NO"/>
        </w:rPr>
        <w:t xml:space="preserve">kurstime. Kurset må ha minst </w:t>
      </w:r>
      <w:proofErr w:type="gramStart"/>
      <w:r w:rsidR="002A483A">
        <w:rPr>
          <w:sz w:val="24"/>
          <w:szCs w:val="24"/>
          <w:lang w:eastAsia="nb-NO"/>
        </w:rPr>
        <w:t>fire</w:t>
      </w:r>
      <w:r>
        <w:rPr>
          <w:sz w:val="24"/>
          <w:szCs w:val="24"/>
          <w:lang w:eastAsia="nb-NO"/>
        </w:rPr>
        <w:t xml:space="preserve"> deltaker</w:t>
      </w:r>
      <w:proofErr w:type="gramEnd"/>
      <w:r>
        <w:rPr>
          <w:sz w:val="24"/>
          <w:szCs w:val="24"/>
          <w:lang w:eastAsia="nb-NO"/>
        </w:rPr>
        <w:t xml:space="preserve"> med 75% frammøte</w:t>
      </w:r>
      <w:r w:rsidRPr="002452A4">
        <w:rPr>
          <w:sz w:val="24"/>
          <w:szCs w:val="24"/>
          <w:lang w:eastAsia="nb-NO"/>
        </w:rPr>
        <w:t>.</w:t>
      </w:r>
      <w:r w:rsidR="002A483A">
        <w:rPr>
          <w:sz w:val="24"/>
          <w:szCs w:val="24"/>
          <w:lang w:eastAsia="nb-NO"/>
        </w:rPr>
        <w:t xml:space="preserve"> Det skal også være en definert kursleder/lærer på kurset.</w:t>
      </w:r>
    </w:p>
    <w:p w:rsidR="002452A4" w:rsidRPr="002452A4" w:rsidRDefault="002452A4" w:rsidP="002452A4">
      <w:pPr>
        <w:pStyle w:val="Ingenmellomrom"/>
        <w:rPr>
          <w:sz w:val="24"/>
          <w:szCs w:val="24"/>
          <w:lang w:eastAsia="nb-NO"/>
        </w:rPr>
      </w:pPr>
    </w:p>
    <w:p w:rsidR="002452A4" w:rsidRPr="002452A4" w:rsidRDefault="002452A4" w:rsidP="002452A4">
      <w:pPr>
        <w:pStyle w:val="Ingenmellomrom"/>
        <w:rPr>
          <w:sz w:val="24"/>
          <w:szCs w:val="24"/>
          <w:lang w:eastAsia="nb-NO"/>
        </w:rPr>
      </w:pPr>
      <w:r w:rsidRPr="002452A4">
        <w:rPr>
          <w:sz w:val="24"/>
          <w:szCs w:val="24"/>
          <w:lang w:eastAsia="nb-NO"/>
        </w:rPr>
        <w:t>4. PF må være arrangør</w:t>
      </w:r>
    </w:p>
    <w:p w:rsidR="002452A4" w:rsidRPr="002452A4" w:rsidRDefault="002452A4" w:rsidP="002452A4">
      <w:pPr>
        <w:pStyle w:val="Ingenmellomrom"/>
        <w:rPr>
          <w:sz w:val="24"/>
          <w:szCs w:val="24"/>
          <w:lang w:eastAsia="nb-NO"/>
        </w:rPr>
      </w:pPr>
      <w:r w:rsidRPr="002452A4">
        <w:rPr>
          <w:sz w:val="24"/>
          <w:szCs w:val="24"/>
          <w:lang w:eastAsia="nb-NO"/>
        </w:rPr>
        <w:t>Loven stiller krav om at Studieforbund (for oss: AKS), eller medlemsorganisasjon må være arrangør. I praksis betyr det at PF ved prostilag, fagråd, eller lignende må være arrangør av tiltaket.</w:t>
      </w:r>
    </w:p>
    <w:p w:rsidR="002452A4" w:rsidRDefault="002452A4" w:rsidP="002452A4">
      <w:pPr>
        <w:pStyle w:val="Ingenmellomrom"/>
        <w:rPr>
          <w:sz w:val="24"/>
          <w:szCs w:val="24"/>
          <w:lang w:eastAsia="nb-NO"/>
        </w:rPr>
      </w:pPr>
    </w:p>
    <w:p w:rsidR="002452A4" w:rsidRPr="002452A4" w:rsidRDefault="002452A4" w:rsidP="002452A4">
      <w:pPr>
        <w:pStyle w:val="Ingenmellomrom"/>
        <w:rPr>
          <w:sz w:val="24"/>
          <w:szCs w:val="24"/>
          <w:lang w:eastAsia="nb-NO"/>
        </w:rPr>
      </w:pPr>
      <w:r w:rsidRPr="002452A4">
        <w:rPr>
          <w:sz w:val="24"/>
          <w:szCs w:val="24"/>
          <w:lang w:eastAsia="nb-NO"/>
        </w:rPr>
        <w:lastRenderedPageBreak/>
        <w:t>5. Kurset må være offentlig kunngjort og åpent</w:t>
      </w:r>
    </w:p>
    <w:p w:rsidR="002452A4" w:rsidRDefault="002452A4" w:rsidP="002452A4">
      <w:pPr>
        <w:pStyle w:val="Ingenmellomrom"/>
        <w:rPr>
          <w:sz w:val="24"/>
          <w:szCs w:val="24"/>
          <w:lang w:eastAsia="nb-NO"/>
        </w:rPr>
      </w:pPr>
      <w:r w:rsidRPr="002452A4">
        <w:rPr>
          <w:sz w:val="24"/>
          <w:szCs w:val="24"/>
          <w:lang w:eastAsia="nb-NO"/>
        </w:rPr>
        <w:t xml:space="preserve">Loven krever at kurset må være offentlig kunngjort og i prinsippet åpent for alle; samtidig presiseres det at dette ikke er til hinder for at et kurs primært retter seg mot bestemte målgrupper og forutsetter bestemte forkunnskaper. Det betyr at for eksempel tekstgjennomganger for prester i regi av prostilaget kan være støtteberettigete kurs. </w:t>
      </w:r>
    </w:p>
    <w:p w:rsidR="002452A4" w:rsidRPr="002452A4" w:rsidRDefault="002452A4" w:rsidP="002452A4">
      <w:pPr>
        <w:pStyle w:val="Ingenmellomrom"/>
        <w:rPr>
          <w:sz w:val="24"/>
          <w:szCs w:val="24"/>
          <w:lang w:eastAsia="nb-NO"/>
        </w:rPr>
      </w:pPr>
      <w:r w:rsidRPr="002452A4">
        <w:rPr>
          <w:sz w:val="24"/>
          <w:szCs w:val="24"/>
          <w:lang w:eastAsia="nb-NO"/>
        </w:rPr>
        <w:t xml:space="preserve">Den åpne offentliggjøringen er tilstrekkelig ved at PF tar kurset tas inn i oversikten over lokale kurs på </w:t>
      </w:r>
      <w:proofErr w:type="spellStart"/>
      <w:r w:rsidRPr="002452A4">
        <w:rPr>
          <w:sz w:val="24"/>
          <w:szCs w:val="24"/>
          <w:lang w:eastAsia="nb-NO"/>
        </w:rPr>
        <w:t>PF’s</w:t>
      </w:r>
      <w:proofErr w:type="spellEnd"/>
      <w:r w:rsidRPr="002452A4">
        <w:rPr>
          <w:sz w:val="24"/>
          <w:szCs w:val="24"/>
          <w:lang w:eastAsia="nb-NO"/>
        </w:rPr>
        <w:t xml:space="preserve"> nettsider etter at kurset er innmeldt til PF (</w:t>
      </w:r>
      <w:proofErr w:type="spellStart"/>
      <w:r w:rsidRPr="002452A4">
        <w:rPr>
          <w:sz w:val="24"/>
          <w:szCs w:val="24"/>
          <w:lang w:eastAsia="nb-NO"/>
        </w:rPr>
        <w:t>jf</w:t>
      </w:r>
      <w:proofErr w:type="spellEnd"/>
      <w:r w:rsidRPr="002452A4">
        <w:rPr>
          <w:sz w:val="24"/>
          <w:szCs w:val="24"/>
          <w:lang w:eastAsia="nb-NO"/>
        </w:rPr>
        <w:t xml:space="preserve"> punkt 1).</w:t>
      </w:r>
    </w:p>
    <w:p w:rsidR="002452A4" w:rsidRDefault="002452A4" w:rsidP="002452A4">
      <w:pPr>
        <w:pStyle w:val="Ingenmellomrom"/>
        <w:rPr>
          <w:sz w:val="24"/>
          <w:szCs w:val="24"/>
          <w:lang w:eastAsia="nb-NO"/>
        </w:rPr>
      </w:pPr>
    </w:p>
    <w:p w:rsidR="002452A4" w:rsidRPr="002452A4" w:rsidRDefault="002452A4" w:rsidP="002452A4">
      <w:pPr>
        <w:pStyle w:val="Ingenmellomrom"/>
        <w:rPr>
          <w:sz w:val="24"/>
          <w:szCs w:val="24"/>
          <w:lang w:eastAsia="nb-NO"/>
        </w:rPr>
      </w:pPr>
      <w:r w:rsidRPr="002452A4">
        <w:rPr>
          <w:sz w:val="24"/>
          <w:szCs w:val="24"/>
          <w:lang w:eastAsia="nb-NO"/>
        </w:rPr>
        <w:t>6. Kursdeltakerne skal etter gjennomført kurs ha kursbevis</w:t>
      </w:r>
    </w:p>
    <w:p w:rsidR="002452A4" w:rsidRPr="002452A4" w:rsidRDefault="002452A4" w:rsidP="002452A4">
      <w:pPr>
        <w:pStyle w:val="Ingenmellomrom"/>
        <w:rPr>
          <w:sz w:val="24"/>
          <w:szCs w:val="24"/>
          <w:lang w:eastAsia="nb-NO"/>
        </w:rPr>
      </w:pPr>
      <w:r w:rsidRPr="002452A4">
        <w:rPr>
          <w:sz w:val="24"/>
          <w:szCs w:val="24"/>
          <w:lang w:eastAsia="nb-NO"/>
        </w:rPr>
        <w:t>Deltakere på kurs med tilskudd skal etter loven ha dokumentasjon på gjennomført opplæring. Praktisk vil kravet om kursbevis bli ivaretatt ved disse utarbeides elektronisk hos PF og deretter sendt som PDF-filer til kursleder som formidler disse videre.</w:t>
      </w:r>
    </w:p>
    <w:p w:rsidR="002452A4" w:rsidRPr="002452A4" w:rsidRDefault="002452A4" w:rsidP="002452A4">
      <w:pPr>
        <w:pStyle w:val="Ingenmellomrom"/>
        <w:rPr>
          <w:sz w:val="24"/>
          <w:szCs w:val="24"/>
          <w:lang w:eastAsia="nb-NO"/>
        </w:rPr>
      </w:pPr>
      <w:r w:rsidRPr="002452A4">
        <w:rPr>
          <w:b/>
          <w:bCs/>
          <w:sz w:val="24"/>
          <w:szCs w:val="24"/>
          <w:lang w:eastAsia="nb-NO"/>
        </w:rPr>
        <w:br/>
      </w:r>
      <w:r w:rsidRPr="002452A4">
        <w:rPr>
          <w:sz w:val="24"/>
          <w:szCs w:val="24"/>
          <w:lang w:eastAsia="nb-NO"/>
        </w:rPr>
        <w:t>Et eksempel på et støtteberettiget tiltak på lokalnivå:</w:t>
      </w:r>
    </w:p>
    <w:p w:rsidR="002452A4" w:rsidRPr="002452A4" w:rsidRDefault="002452A4" w:rsidP="002452A4">
      <w:pPr>
        <w:pStyle w:val="Ingenmellomrom"/>
        <w:rPr>
          <w:sz w:val="24"/>
          <w:szCs w:val="24"/>
          <w:lang w:eastAsia="nb-NO"/>
        </w:rPr>
      </w:pPr>
      <w:r w:rsidRPr="002452A4">
        <w:rPr>
          <w:sz w:val="24"/>
          <w:szCs w:val="24"/>
          <w:lang w:eastAsia="nb-NO"/>
        </w:rPr>
        <w:t>Dersom pre</w:t>
      </w:r>
      <w:r>
        <w:rPr>
          <w:sz w:val="24"/>
          <w:szCs w:val="24"/>
          <w:lang w:eastAsia="nb-NO"/>
        </w:rPr>
        <w:t>stekollega</w:t>
      </w:r>
      <w:r w:rsidRPr="002452A4">
        <w:rPr>
          <w:sz w:val="24"/>
          <w:szCs w:val="24"/>
          <w:lang w:eastAsia="nb-NO"/>
        </w:rPr>
        <w:t xml:space="preserve">er møtes til tekstgjennomgåelser for eksempel 2 timer per uke over et halvt år, blir det til sammen </w:t>
      </w:r>
      <w:proofErr w:type="spellStart"/>
      <w:r w:rsidRPr="002452A4">
        <w:rPr>
          <w:sz w:val="24"/>
          <w:szCs w:val="24"/>
          <w:lang w:eastAsia="nb-NO"/>
        </w:rPr>
        <w:t>ca</w:t>
      </w:r>
      <w:proofErr w:type="spellEnd"/>
      <w:r w:rsidRPr="002452A4">
        <w:rPr>
          <w:sz w:val="24"/>
          <w:szCs w:val="24"/>
          <w:lang w:eastAsia="nb-NO"/>
        </w:rPr>
        <w:t xml:space="preserve"> 40 studietimer</w:t>
      </w:r>
      <w:bookmarkStart w:id="0" w:name="_GoBack"/>
      <w:bookmarkEnd w:id="0"/>
      <w:r w:rsidRPr="002452A4">
        <w:rPr>
          <w:sz w:val="24"/>
          <w:szCs w:val="24"/>
          <w:lang w:eastAsia="nb-NO"/>
        </w:rPr>
        <w:t>. Dette berettiger en støtte på 4000,- kroner. Pengene benyttes etter kursarrangørenes ønske.</w:t>
      </w:r>
    </w:p>
    <w:p w:rsidR="00552FF6" w:rsidRPr="002452A4" w:rsidRDefault="00552FF6" w:rsidP="002452A4">
      <w:pPr>
        <w:pStyle w:val="Ingenmellomrom"/>
        <w:rPr>
          <w:sz w:val="24"/>
          <w:szCs w:val="24"/>
        </w:rPr>
      </w:pPr>
    </w:p>
    <w:sectPr w:rsidR="00552FF6" w:rsidRPr="00245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2A4"/>
    <w:rsid w:val="002452A4"/>
    <w:rsid w:val="002A483A"/>
    <w:rsid w:val="00552F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84FE"/>
  <w15:chartTrackingRefBased/>
  <w15:docId w15:val="{F9C744D2-8CAF-43BE-9D9C-AAB0624B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452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452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link w:val="Overskrift3Tegn"/>
    <w:uiPriority w:val="9"/>
    <w:qFormat/>
    <w:rsid w:val="002452A4"/>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next w:val="Normal"/>
    <w:link w:val="Overskrift4Tegn"/>
    <w:uiPriority w:val="9"/>
    <w:unhideWhenUsed/>
    <w:qFormat/>
    <w:rsid w:val="002452A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link w:val="Overskrift5Tegn"/>
    <w:uiPriority w:val="9"/>
    <w:qFormat/>
    <w:rsid w:val="002452A4"/>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2452A4"/>
    <w:rPr>
      <w:rFonts w:ascii="Times New Roman" w:eastAsia="Times New Roman" w:hAnsi="Times New Roman" w:cs="Times New Roman"/>
      <w:b/>
      <w:bCs/>
      <w:sz w:val="27"/>
      <w:szCs w:val="27"/>
      <w:lang w:eastAsia="nb-NO"/>
    </w:rPr>
  </w:style>
  <w:style w:type="character" w:customStyle="1" w:styleId="Overskrift5Tegn">
    <w:name w:val="Overskrift 5 Tegn"/>
    <w:basedOn w:val="Standardskriftforavsnitt"/>
    <w:link w:val="Overskrift5"/>
    <w:uiPriority w:val="9"/>
    <w:rsid w:val="002452A4"/>
    <w:rPr>
      <w:rFonts w:ascii="Times New Roman" w:eastAsia="Times New Roman" w:hAnsi="Times New Roman" w:cs="Times New Roman"/>
      <w:b/>
      <w:bCs/>
      <w:sz w:val="20"/>
      <w:szCs w:val="20"/>
      <w:lang w:eastAsia="nb-NO"/>
    </w:rPr>
  </w:style>
  <w:style w:type="paragraph" w:customStyle="1" w:styleId="withoutimg">
    <w:name w:val="without_img"/>
    <w:basedOn w:val="Normal"/>
    <w:rsid w:val="002452A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2452A4"/>
    <w:rPr>
      <w:b/>
      <w:bCs/>
    </w:rPr>
  </w:style>
  <w:style w:type="character" w:styleId="Hyperkobling">
    <w:name w:val="Hyperlink"/>
    <w:basedOn w:val="Standardskriftforavsnitt"/>
    <w:uiPriority w:val="99"/>
    <w:semiHidden/>
    <w:unhideWhenUsed/>
    <w:rsid w:val="002452A4"/>
    <w:rPr>
      <w:color w:val="0000FF"/>
      <w:u w:val="single"/>
    </w:rPr>
  </w:style>
  <w:style w:type="character" w:customStyle="1" w:styleId="Overskrift4Tegn">
    <w:name w:val="Overskrift 4 Tegn"/>
    <w:basedOn w:val="Standardskriftforavsnitt"/>
    <w:link w:val="Overskrift4"/>
    <w:uiPriority w:val="9"/>
    <w:rsid w:val="002452A4"/>
    <w:rPr>
      <w:rFonts w:asciiTheme="majorHAnsi" w:eastAsiaTheme="majorEastAsia" w:hAnsiTheme="majorHAnsi" w:cstheme="majorBidi"/>
      <w:i/>
      <w:iCs/>
      <w:color w:val="2E74B5" w:themeColor="accent1" w:themeShade="BF"/>
    </w:rPr>
  </w:style>
  <w:style w:type="character" w:customStyle="1" w:styleId="Overskrift2Tegn">
    <w:name w:val="Overskrift 2 Tegn"/>
    <w:basedOn w:val="Standardskriftforavsnitt"/>
    <w:link w:val="Overskrift2"/>
    <w:uiPriority w:val="9"/>
    <w:rsid w:val="002452A4"/>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2452A4"/>
    <w:rPr>
      <w:rFonts w:asciiTheme="majorHAnsi" w:eastAsiaTheme="majorEastAsia" w:hAnsiTheme="majorHAnsi" w:cstheme="majorBidi"/>
      <w:color w:val="2E74B5" w:themeColor="accent1" w:themeShade="BF"/>
      <w:sz w:val="32"/>
      <w:szCs w:val="32"/>
    </w:rPr>
  </w:style>
  <w:style w:type="paragraph" w:styleId="Ingenmellomrom">
    <w:name w:val="No Spacing"/>
    <w:uiPriority w:val="1"/>
    <w:qFormat/>
    <w:rsid w:val="00245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046068">
      <w:bodyDiv w:val="1"/>
      <w:marLeft w:val="0"/>
      <w:marRight w:val="0"/>
      <w:marTop w:val="0"/>
      <w:marBottom w:val="0"/>
      <w:divBdr>
        <w:top w:val="none" w:sz="0" w:space="0" w:color="auto"/>
        <w:left w:val="none" w:sz="0" w:space="0" w:color="auto"/>
        <w:bottom w:val="none" w:sz="0" w:space="0" w:color="auto"/>
        <w:right w:val="none" w:sz="0" w:space="0" w:color="auto"/>
      </w:divBdr>
      <w:divsChild>
        <w:div w:id="1086729046">
          <w:marLeft w:val="0"/>
          <w:marRight w:val="0"/>
          <w:marTop w:val="0"/>
          <w:marBottom w:val="0"/>
          <w:divBdr>
            <w:top w:val="none" w:sz="0" w:space="0" w:color="auto"/>
            <w:left w:val="none" w:sz="0" w:space="0" w:color="auto"/>
            <w:bottom w:val="none" w:sz="0" w:space="0" w:color="auto"/>
            <w:right w:val="none" w:sz="0" w:space="0" w:color="auto"/>
          </w:divBdr>
          <w:divsChild>
            <w:div w:id="3841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s@pres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3292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Beate Tjentland</dc:creator>
  <cp:keywords/>
  <dc:description/>
  <cp:lastModifiedBy>Anne Beate Tjentland</cp:lastModifiedBy>
  <cp:revision>2</cp:revision>
  <dcterms:created xsi:type="dcterms:W3CDTF">2021-05-07T11:04:00Z</dcterms:created>
  <dcterms:modified xsi:type="dcterms:W3CDTF">2021-05-07T11:04:00Z</dcterms:modified>
</cp:coreProperties>
</file>